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04E7" w14:textId="5DB85C6E" w:rsidR="00820644" w:rsidRPr="00584496" w:rsidRDefault="00820644" w:rsidP="00820644">
      <w:pPr>
        <w:jc w:val="left"/>
        <w:rPr>
          <w:rFonts w:asciiTheme="minorHAnsi" w:hAnsiTheme="minorHAnsi" w:cstheme="minorHAnsi"/>
          <w:lang w:val="sv-SE"/>
        </w:rPr>
      </w:pPr>
      <w:r w:rsidRPr="00CA0A11">
        <w:rPr>
          <w:rFonts w:asciiTheme="minorHAnsi" w:hAnsiTheme="minorHAnsi" w:cstheme="minorHAnsi"/>
          <w:lang w:val="sv-SE"/>
        </w:rPr>
        <w:t>[</w:t>
      </w:r>
      <w:r w:rsidRPr="00584496">
        <w:rPr>
          <w:rFonts w:asciiTheme="minorHAnsi" w:hAnsiTheme="minorHAnsi" w:cstheme="minorHAnsi"/>
          <w:highlight w:val="yellow"/>
          <w:lang w:val="sv-SE"/>
        </w:rPr>
        <w:t>Bolaget</w:t>
      </w:r>
      <w:r w:rsidRPr="00584496">
        <w:rPr>
          <w:rFonts w:asciiTheme="minorHAnsi" w:hAnsiTheme="minorHAnsi" w:cstheme="minorHAnsi"/>
          <w:lang w:val="sv-SE"/>
        </w:rPr>
        <w:t>]</w:t>
      </w:r>
    </w:p>
    <w:p w14:paraId="3CC3F9B2" w14:textId="77777777" w:rsidR="00820644" w:rsidRPr="00584496" w:rsidRDefault="00820644" w:rsidP="00820644">
      <w:pPr>
        <w:jc w:val="left"/>
        <w:rPr>
          <w:rFonts w:asciiTheme="minorHAnsi" w:hAnsiTheme="minorHAnsi" w:cstheme="minorHAnsi"/>
          <w:lang w:val="sv-SE"/>
        </w:rPr>
      </w:pPr>
      <w:r w:rsidRPr="00584496">
        <w:rPr>
          <w:rFonts w:asciiTheme="minorHAnsi" w:hAnsiTheme="minorHAnsi" w:cstheme="minorHAnsi"/>
          <w:lang w:val="sv-SE"/>
        </w:rPr>
        <w:t>[</w:t>
      </w:r>
      <w:r w:rsidRPr="00584496">
        <w:rPr>
          <w:rFonts w:asciiTheme="minorHAnsi" w:hAnsiTheme="minorHAnsi" w:cstheme="minorHAnsi"/>
          <w:highlight w:val="yellow"/>
          <w:lang w:val="sv-SE"/>
        </w:rPr>
        <w:t>Adress</w:t>
      </w:r>
      <w:r w:rsidRPr="00584496">
        <w:rPr>
          <w:rFonts w:asciiTheme="minorHAnsi" w:hAnsiTheme="minorHAnsi" w:cstheme="minorHAnsi"/>
          <w:lang w:val="sv-SE"/>
        </w:rPr>
        <w:t>]</w:t>
      </w:r>
    </w:p>
    <w:p w14:paraId="454EEB18" w14:textId="77777777" w:rsidR="00820644" w:rsidRPr="00584496" w:rsidRDefault="00820644" w:rsidP="00820644">
      <w:pPr>
        <w:jc w:val="left"/>
        <w:rPr>
          <w:rFonts w:ascii="Times New Roman" w:hAnsi="Times New Roman" w:cs="Times New Roman"/>
          <w:lang w:val="sv-SE"/>
        </w:rPr>
      </w:pPr>
    </w:p>
    <w:p w14:paraId="7F9DD1DB" w14:textId="77777777" w:rsidR="00820644" w:rsidRPr="00584496" w:rsidRDefault="00820644" w:rsidP="00820644">
      <w:pPr>
        <w:jc w:val="left"/>
        <w:rPr>
          <w:rFonts w:asciiTheme="minorHAnsi" w:hAnsiTheme="minorHAnsi" w:cstheme="minorHAnsi"/>
          <w:lang w:val="sv-SE"/>
        </w:rPr>
      </w:pPr>
    </w:p>
    <w:p w14:paraId="6488AC1A" w14:textId="77777777" w:rsidR="00820644" w:rsidRPr="00584496" w:rsidRDefault="00820644" w:rsidP="00820644">
      <w:pPr>
        <w:jc w:val="left"/>
        <w:rPr>
          <w:rFonts w:asciiTheme="minorHAnsi" w:hAnsiTheme="minorHAnsi" w:cstheme="minorHAnsi"/>
          <w:lang w:val="sv-SE"/>
        </w:rPr>
      </w:pPr>
    </w:p>
    <w:p w14:paraId="6A3F50DD" w14:textId="77777777" w:rsidR="00820644" w:rsidRPr="00584496" w:rsidRDefault="00820644" w:rsidP="00820644">
      <w:pPr>
        <w:jc w:val="left"/>
        <w:rPr>
          <w:rFonts w:asciiTheme="minorHAnsi" w:hAnsiTheme="minorHAnsi" w:cstheme="minorHAnsi"/>
          <w:lang w:val="sv-SE"/>
        </w:rPr>
      </w:pPr>
    </w:p>
    <w:p w14:paraId="1A0E0BF3" w14:textId="77777777" w:rsidR="00820644" w:rsidRPr="00584496" w:rsidRDefault="00820644" w:rsidP="00820644">
      <w:pPr>
        <w:jc w:val="right"/>
        <w:rPr>
          <w:rFonts w:asciiTheme="minorHAnsi" w:hAnsiTheme="minorHAnsi" w:cstheme="minorHAnsi"/>
          <w:lang w:val="sv-SE"/>
        </w:rPr>
      </w:pPr>
      <w:r w:rsidRPr="00584496">
        <w:rPr>
          <w:rFonts w:asciiTheme="minorHAnsi" w:hAnsiTheme="minorHAnsi" w:cstheme="minorHAnsi"/>
          <w:lang w:val="sv-SE"/>
        </w:rPr>
        <w:t>[</w:t>
      </w:r>
      <w:r w:rsidRPr="00584496">
        <w:rPr>
          <w:rFonts w:asciiTheme="minorHAnsi" w:hAnsiTheme="minorHAnsi" w:cstheme="minorHAnsi"/>
          <w:highlight w:val="yellow"/>
          <w:lang w:val="sv-SE"/>
        </w:rPr>
        <w:t>Arbetstagarens namn</w:t>
      </w:r>
      <w:r w:rsidRPr="00584496">
        <w:rPr>
          <w:rFonts w:asciiTheme="minorHAnsi" w:hAnsiTheme="minorHAnsi" w:cstheme="minorHAnsi"/>
          <w:lang w:val="sv-SE"/>
        </w:rPr>
        <w:t>]</w:t>
      </w:r>
    </w:p>
    <w:p w14:paraId="27ED1EB4" w14:textId="77777777" w:rsidR="00820644" w:rsidRPr="00584496" w:rsidRDefault="00820644" w:rsidP="00820644">
      <w:pPr>
        <w:jc w:val="right"/>
        <w:rPr>
          <w:rFonts w:asciiTheme="minorHAnsi" w:hAnsiTheme="minorHAnsi" w:cstheme="minorHAnsi"/>
          <w:lang w:val="sv-SE"/>
        </w:rPr>
      </w:pPr>
      <w:r w:rsidRPr="00584496">
        <w:rPr>
          <w:rFonts w:asciiTheme="minorHAnsi" w:hAnsiTheme="minorHAnsi" w:cstheme="minorHAnsi"/>
          <w:lang w:val="sv-SE"/>
        </w:rPr>
        <w:t>[</w:t>
      </w:r>
      <w:r w:rsidRPr="00584496">
        <w:rPr>
          <w:rFonts w:asciiTheme="minorHAnsi" w:hAnsiTheme="minorHAnsi" w:cstheme="minorHAnsi"/>
          <w:highlight w:val="yellow"/>
          <w:lang w:val="sv-SE"/>
        </w:rPr>
        <w:t>Arbetstagarens personnummer</w:t>
      </w:r>
      <w:r w:rsidRPr="00584496">
        <w:rPr>
          <w:rFonts w:asciiTheme="minorHAnsi" w:hAnsiTheme="minorHAnsi" w:cstheme="minorHAnsi"/>
          <w:lang w:val="sv-SE"/>
        </w:rPr>
        <w:t>]</w:t>
      </w:r>
    </w:p>
    <w:p w14:paraId="4EBFA66C" w14:textId="77777777" w:rsidR="00820644" w:rsidRPr="00584496" w:rsidRDefault="00820644" w:rsidP="00820644">
      <w:pPr>
        <w:jc w:val="right"/>
        <w:rPr>
          <w:rFonts w:ascii="Times New Roman" w:hAnsi="Times New Roman" w:cs="Times New Roman"/>
          <w:b/>
          <w:bCs/>
          <w:lang w:val="sv-SE"/>
        </w:rPr>
      </w:pPr>
    </w:p>
    <w:p w14:paraId="29605E91" w14:textId="77777777" w:rsidR="00820644" w:rsidRPr="00584496" w:rsidRDefault="00820644" w:rsidP="00820644">
      <w:pPr>
        <w:jc w:val="left"/>
        <w:rPr>
          <w:rFonts w:ascii="Times New Roman" w:hAnsi="Times New Roman" w:cs="Times New Roman"/>
          <w:b/>
          <w:bCs/>
          <w:lang w:val="sv-SE"/>
        </w:rPr>
      </w:pPr>
    </w:p>
    <w:p w14:paraId="7118B8A4" w14:textId="7BECCBA3" w:rsidR="00820644" w:rsidRPr="00BA262B" w:rsidRDefault="00820644" w:rsidP="00820644">
      <w:pPr>
        <w:jc w:val="left"/>
        <w:rPr>
          <w:rFonts w:ascii="Times New Roman" w:hAnsi="Times New Roman" w:cs="Times New Roman"/>
          <w:b/>
          <w:bCs/>
          <w:sz w:val="26"/>
          <w:szCs w:val="26"/>
          <w:lang w:val="sv-SE"/>
        </w:rPr>
      </w:pPr>
      <w:r>
        <w:rPr>
          <w:b/>
          <w:bCs/>
          <w:sz w:val="26"/>
          <w:szCs w:val="26"/>
          <w:lang w:val="sv-SE"/>
        </w:rPr>
        <w:t xml:space="preserve">Underrättelse om </w:t>
      </w:r>
      <w:r w:rsidR="00815C3E">
        <w:rPr>
          <w:b/>
          <w:bCs/>
          <w:sz w:val="26"/>
          <w:szCs w:val="26"/>
          <w:lang w:val="sv-SE"/>
        </w:rPr>
        <w:t xml:space="preserve">tilltänkt </w:t>
      </w:r>
      <w:r>
        <w:rPr>
          <w:b/>
          <w:bCs/>
          <w:sz w:val="26"/>
          <w:szCs w:val="26"/>
          <w:lang w:val="sv-SE"/>
        </w:rPr>
        <w:t xml:space="preserve">uppsägning på grund av </w:t>
      </w:r>
      <w:r w:rsidR="0042475F">
        <w:rPr>
          <w:b/>
          <w:bCs/>
          <w:sz w:val="26"/>
          <w:szCs w:val="26"/>
          <w:lang w:val="sv-SE"/>
        </w:rPr>
        <w:t>uppnådd pensionsålder</w:t>
      </w:r>
      <w:r>
        <w:rPr>
          <w:b/>
          <w:bCs/>
          <w:sz w:val="26"/>
          <w:szCs w:val="26"/>
          <w:lang w:val="sv-SE"/>
        </w:rPr>
        <w:t xml:space="preserve"> </w:t>
      </w:r>
    </w:p>
    <w:p w14:paraId="5C704EDB" w14:textId="77777777" w:rsidR="00820644" w:rsidRPr="00584496" w:rsidRDefault="00820644" w:rsidP="00820644">
      <w:pPr>
        <w:jc w:val="left"/>
        <w:rPr>
          <w:rFonts w:ascii="Times New Roman" w:hAnsi="Times New Roman" w:cs="Times New Roman"/>
          <w:b/>
          <w:bCs/>
          <w:lang w:val="sv-SE"/>
        </w:rPr>
      </w:pPr>
    </w:p>
    <w:p w14:paraId="5B8E1B52" w14:textId="414E78E0" w:rsidR="00820644" w:rsidRPr="00150961" w:rsidRDefault="00820644" w:rsidP="00820644">
      <w:pPr>
        <w:jc w:val="left"/>
        <w:rPr>
          <w:rFonts w:asciiTheme="minorHAnsi" w:hAnsiTheme="minorHAnsi" w:cstheme="minorHAnsi"/>
          <w:sz w:val="22"/>
          <w:szCs w:val="22"/>
          <w:lang w:val="sv-SE"/>
        </w:rPr>
      </w:pPr>
      <w:r w:rsidRPr="00150961">
        <w:rPr>
          <w:rFonts w:asciiTheme="minorHAnsi" w:hAnsiTheme="minorHAnsi" w:cstheme="minorHAnsi"/>
          <w:sz w:val="22"/>
          <w:szCs w:val="22"/>
          <w:lang w:val="sv-SE"/>
        </w:rPr>
        <w:t>Du underrättas härmed om att [</w:t>
      </w:r>
      <w:r w:rsidRPr="00150961">
        <w:rPr>
          <w:rFonts w:asciiTheme="minorHAnsi" w:hAnsiTheme="minorHAnsi" w:cstheme="minorHAnsi"/>
          <w:sz w:val="22"/>
          <w:szCs w:val="22"/>
          <w:highlight w:val="yellow"/>
          <w:lang w:val="sv-SE"/>
        </w:rPr>
        <w:t>Bolaget</w:t>
      </w:r>
      <w:r w:rsidRPr="00150961">
        <w:rPr>
          <w:rFonts w:asciiTheme="minorHAnsi" w:hAnsiTheme="minorHAnsi" w:cstheme="minorHAnsi"/>
          <w:sz w:val="22"/>
          <w:szCs w:val="22"/>
          <w:lang w:val="sv-SE"/>
        </w:rPr>
        <w:t>] (”</w:t>
      </w:r>
      <w:r w:rsidRPr="00150961">
        <w:rPr>
          <w:rFonts w:asciiTheme="minorHAnsi" w:hAnsiTheme="minorHAnsi" w:cstheme="minorHAnsi"/>
          <w:b/>
          <w:bCs/>
          <w:sz w:val="22"/>
          <w:szCs w:val="22"/>
          <w:lang w:val="sv-SE"/>
        </w:rPr>
        <w:t>Bolaget</w:t>
      </w:r>
      <w:r w:rsidRPr="00150961">
        <w:rPr>
          <w:rFonts w:asciiTheme="minorHAnsi" w:hAnsiTheme="minorHAnsi" w:cstheme="minorHAnsi"/>
          <w:sz w:val="22"/>
          <w:szCs w:val="22"/>
          <w:lang w:val="sv-SE"/>
        </w:rPr>
        <w:t>”) överväger att säga upp dig från din anställning hos Bolaget</w:t>
      </w:r>
      <w:r w:rsidR="005634DA" w:rsidRPr="00150961">
        <w:rPr>
          <w:rFonts w:asciiTheme="minorHAnsi" w:hAnsiTheme="minorHAnsi" w:cstheme="minorHAnsi"/>
          <w:sz w:val="22"/>
          <w:szCs w:val="22"/>
          <w:lang w:val="sv-SE"/>
        </w:rPr>
        <w:t xml:space="preserve"> på grund av uppnådd pensionsålder</w:t>
      </w:r>
      <w:r w:rsidR="00FF70A8" w:rsidRPr="00150961">
        <w:rPr>
          <w:rFonts w:asciiTheme="minorHAnsi" w:hAnsiTheme="minorHAnsi" w:cstheme="minorHAnsi"/>
          <w:sz w:val="22"/>
          <w:szCs w:val="22"/>
          <w:lang w:val="sv-SE"/>
        </w:rPr>
        <w:t xml:space="preserve"> (69 år)</w:t>
      </w:r>
      <w:r w:rsidR="002C269C" w:rsidRPr="00150961">
        <w:rPr>
          <w:rFonts w:asciiTheme="minorHAnsi" w:hAnsiTheme="minorHAnsi" w:cstheme="minorHAnsi"/>
          <w:sz w:val="22"/>
          <w:szCs w:val="22"/>
          <w:lang w:val="sv-SE"/>
        </w:rPr>
        <w:t>.</w:t>
      </w:r>
    </w:p>
    <w:p w14:paraId="75BB0AFA" w14:textId="77777777" w:rsidR="00820644" w:rsidRPr="00584496" w:rsidRDefault="00820644" w:rsidP="00820644">
      <w:pPr>
        <w:jc w:val="left"/>
        <w:rPr>
          <w:lang w:val="sv-SE"/>
        </w:rPr>
      </w:pPr>
    </w:p>
    <w:p w14:paraId="390EE12B" w14:textId="77777777" w:rsidR="009A6995" w:rsidRDefault="009A6995" w:rsidP="00820644">
      <w:pPr>
        <w:jc w:val="left"/>
        <w:rPr>
          <w:lang w:val="sv-SE"/>
        </w:rPr>
      </w:pPr>
    </w:p>
    <w:p w14:paraId="76F45BA3" w14:textId="77777777" w:rsidR="00ED13DE" w:rsidRDefault="00ED13DE" w:rsidP="00820644">
      <w:pPr>
        <w:jc w:val="left"/>
        <w:rPr>
          <w:lang w:val="sv-SE"/>
        </w:rPr>
      </w:pPr>
    </w:p>
    <w:p w14:paraId="717D4CD3" w14:textId="77777777" w:rsidR="00ED13DE" w:rsidRDefault="00ED13DE" w:rsidP="00820644">
      <w:pPr>
        <w:jc w:val="left"/>
        <w:rPr>
          <w:lang w:val="sv-SE"/>
        </w:rPr>
      </w:pPr>
    </w:p>
    <w:p w14:paraId="69931DE5" w14:textId="77777777" w:rsidR="00ED13DE" w:rsidRDefault="00ED13DE" w:rsidP="00820644">
      <w:pPr>
        <w:jc w:val="left"/>
        <w:rPr>
          <w:lang w:val="sv-SE"/>
        </w:rPr>
      </w:pPr>
    </w:p>
    <w:p w14:paraId="4C640E6B" w14:textId="77777777" w:rsidR="00645D00" w:rsidRDefault="00645D00" w:rsidP="00820644">
      <w:pPr>
        <w:jc w:val="left"/>
        <w:rPr>
          <w:color w:val="000000"/>
          <w:sz w:val="18"/>
          <w:szCs w:val="18"/>
          <w:lang w:val="sv-SE"/>
        </w:rPr>
      </w:pPr>
    </w:p>
    <w:p w14:paraId="237D2A4F" w14:textId="77777777" w:rsidR="00820644" w:rsidRDefault="00820644" w:rsidP="00820644">
      <w:pPr>
        <w:jc w:val="left"/>
        <w:rPr>
          <w:color w:val="000000"/>
          <w:sz w:val="18"/>
          <w:szCs w:val="18"/>
          <w:lang w:val="sv-SE"/>
        </w:rPr>
      </w:pPr>
    </w:p>
    <w:p w14:paraId="7AD41CDB" w14:textId="77777777" w:rsidR="009177F3" w:rsidRDefault="009177F3" w:rsidP="00820644">
      <w:pPr>
        <w:jc w:val="left"/>
        <w:rPr>
          <w:color w:val="000000"/>
          <w:sz w:val="18"/>
          <w:szCs w:val="18"/>
          <w:lang w:val="sv-SE"/>
        </w:rPr>
      </w:pPr>
    </w:p>
    <w:p w14:paraId="13CCDE76" w14:textId="360F18A6" w:rsidR="00820644" w:rsidRPr="00020337" w:rsidRDefault="00820644" w:rsidP="00820644">
      <w:pPr>
        <w:rPr>
          <w:color w:val="000000"/>
          <w:lang w:val="sv-SE"/>
        </w:rPr>
      </w:pPr>
      <w:r>
        <w:rPr>
          <w:color w:val="000000"/>
          <w:sz w:val="27"/>
          <w:szCs w:val="27"/>
          <w:lang w:val="sv-SE"/>
        </w:rPr>
        <w:tab/>
      </w:r>
      <w:r>
        <w:rPr>
          <w:color w:val="000000"/>
          <w:sz w:val="27"/>
          <w:szCs w:val="27"/>
          <w:lang w:val="sv-SE"/>
        </w:rPr>
        <w:tab/>
      </w:r>
      <w:r>
        <w:rPr>
          <w:color w:val="000000"/>
          <w:sz w:val="27"/>
          <w:szCs w:val="27"/>
          <w:lang w:val="sv-SE"/>
        </w:rPr>
        <w:tab/>
      </w:r>
      <w:r>
        <w:rPr>
          <w:color w:val="000000"/>
          <w:sz w:val="27"/>
          <w:szCs w:val="27"/>
          <w:lang w:val="sv-SE"/>
        </w:rPr>
        <w:tab/>
      </w:r>
      <w:r w:rsidRPr="00020337">
        <w:rPr>
          <w:color w:val="000000"/>
          <w:lang w:val="sv-SE"/>
        </w:rPr>
        <w:t xml:space="preserve">Ovanstående </w:t>
      </w:r>
      <w:r>
        <w:rPr>
          <w:color w:val="000000"/>
          <w:lang w:val="sv-SE"/>
        </w:rPr>
        <w:t>underrättelse</w:t>
      </w:r>
      <w:r w:rsidRPr="00020337">
        <w:rPr>
          <w:color w:val="000000"/>
          <w:lang w:val="sv-SE"/>
        </w:rPr>
        <w:t xml:space="preserve"> mottage</w:t>
      </w:r>
      <w:r>
        <w:rPr>
          <w:color w:val="000000"/>
          <w:lang w:val="sv-SE"/>
        </w:rPr>
        <w:t>n</w:t>
      </w:r>
      <w:r w:rsidRPr="00020337">
        <w:rPr>
          <w:color w:val="000000"/>
          <w:lang w:val="sv-SE"/>
        </w:rPr>
        <w:t>:</w:t>
      </w:r>
    </w:p>
    <w:p w14:paraId="357F0C77" w14:textId="77777777" w:rsidR="00820644" w:rsidRDefault="00820644" w:rsidP="00820644">
      <w:pPr>
        <w:rPr>
          <w:color w:val="000000"/>
          <w:sz w:val="27"/>
          <w:szCs w:val="27"/>
          <w:lang w:val="sv-SE"/>
        </w:rPr>
      </w:pPr>
    </w:p>
    <w:p w14:paraId="7A56FE6B" w14:textId="77777777" w:rsidR="0088162E" w:rsidRDefault="0088162E" w:rsidP="00820644">
      <w:pPr>
        <w:rPr>
          <w:color w:val="000000"/>
          <w:sz w:val="27"/>
          <w:szCs w:val="27"/>
          <w:lang w:val="sv-SE"/>
        </w:rPr>
      </w:pPr>
    </w:p>
    <w:p w14:paraId="660E0287" w14:textId="172A2A94" w:rsidR="00820644" w:rsidRPr="00020337" w:rsidRDefault="009177F3" w:rsidP="00820644">
      <w:pPr>
        <w:rPr>
          <w:color w:val="000000"/>
          <w:lang w:val="sv-SE"/>
        </w:rPr>
      </w:pPr>
      <w:r>
        <w:rPr>
          <w:color w:val="000000"/>
          <w:lang w:val="sv-SE"/>
        </w:rPr>
        <w:t>…………………………………………………</w:t>
      </w:r>
      <w:r w:rsidR="00820644">
        <w:rPr>
          <w:color w:val="000000"/>
          <w:lang w:val="sv-SE"/>
        </w:rPr>
        <w:tab/>
      </w:r>
      <w:r w:rsidR="00820644">
        <w:rPr>
          <w:color w:val="000000"/>
          <w:lang w:val="sv-SE"/>
        </w:rPr>
        <w:tab/>
      </w:r>
      <w:r>
        <w:rPr>
          <w:color w:val="000000"/>
          <w:lang w:val="sv-SE"/>
        </w:rPr>
        <w:t>…………………………………………………</w:t>
      </w:r>
    </w:p>
    <w:p w14:paraId="4283D1F4" w14:textId="77777777" w:rsidR="00820644" w:rsidRDefault="00820644" w:rsidP="00820644">
      <w:pPr>
        <w:rPr>
          <w:color w:val="000000"/>
          <w:lang w:val="sv-SE"/>
        </w:rPr>
      </w:pPr>
      <w:r>
        <w:rPr>
          <w:color w:val="000000"/>
          <w:lang w:val="sv-SE"/>
        </w:rPr>
        <w:t xml:space="preserve">Ort och datum </w:t>
      </w:r>
      <w:r>
        <w:rPr>
          <w:color w:val="000000"/>
          <w:lang w:val="sv-SE"/>
        </w:rPr>
        <w:tab/>
      </w:r>
      <w:r>
        <w:rPr>
          <w:color w:val="000000"/>
          <w:lang w:val="sv-SE"/>
        </w:rPr>
        <w:tab/>
      </w:r>
      <w:r>
        <w:rPr>
          <w:color w:val="000000"/>
          <w:lang w:val="sv-SE"/>
        </w:rPr>
        <w:tab/>
        <w:t xml:space="preserve">Ort och datum </w:t>
      </w:r>
    </w:p>
    <w:p w14:paraId="561A6078" w14:textId="77777777" w:rsidR="00820644" w:rsidRDefault="00820644" w:rsidP="00820644">
      <w:pPr>
        <w:rPr>
          <w:color w:val="000000"/>
          <w:lang w:val="sv-SE"/>
        </w:rPr>
      </w:pPr>
    </w:p>
    <w:p w14:paraId="4CF3CBD6" w14:textId="77777777" w:rsidR="00820644" w:rsidRDefault="00820644" w:rsidP="00820644">
      <w:pPr>
        <w:rPr>
          <w:color w:val="000000"/>
          <w:lang w:val="sv-SE"/>
        </w:rPr>
      </w:pPr>
    </w:p>
    <w:p w14:paraId="3FDFAE54" w14:textId="7EF825F8" w:rsidR="00820644" w:rsidRPr="00020337" w:rsidRDefault="009177F3" w:rsidP="00820644">
      <w:pPr>
        <w:rPr>
          <w:color w:val="000000"/>
          <w:lang w:val="sv-SE"/>
        </w:rPr>
      </w:pPr>
      <w:r>
        <w:rPr>
          <w:color w:val="000000"/>
          <w:lang w:val="sv-SE"/>
        </w:rPr>
        <w:t>…………………………………………………</w:t>
      </w:r>
      <w:r w:rsidR="00820644">
        <w:rPr>
          <w:color w:val="000000"/>
          <w:lang w:val="sv-SE"/>
        </w:rPr>
        <w:tab/>
      </w:r>
      <w:r w:rsidR="00820644">
        <w:rPr>
          <w:color w:val="000000"/>
          <w:lang w:val="sv-SE"/>
        </w:rPr>
        <w:tab/>
      </w:r>
      <w:r>
        <w:rPr>
          <w:color w:val="000000"/>
          <w:lang w:val="sv-SE"/>
        </w:rPr>
        <w:t>…………………………………………………</w:t>
      </w:r>
    </w:p>
    <w:p w14:paraId="032FA157" w14:textId="6DB66426" w:rsidR="00820644" w:rsidRDefault="00820644" w:rsidP="00820644">
      <w:pPr>
        <w:rPr>
          <w:color w:val="000000"/>
          <w:lang w:val="sv-SE"/>
        </w:rPr>
      </w:pPr>
      <w:r>
        <w:rPr>
          <w:color w:val="000000"/>
          <w:lang w:val="sv-SE"/>
        </w:rPr>
        <w:t>[</w:t>
      </w:r>
      <w:r w:rsidRPr="000716F1">
        <w:rPr>
          <w:color w:val="000000"/>
          <w:highlight w:val="yellow"/>
          <w:lang w:val="sv-SE"/>
        </w:rPr>
        <w:t>Namn och titel</w:t>
      </w:r>
      <w:r>
        <w:rPr>
          <w:color w:val="000000"/>
          <w:lang w:val="sv-SE"/>
        </w:rPr>
        <w:t xml:space="preserve">] </w:t>
      </w:r>
      <w:r>
        <w:rPr>
          <w:color w:val="000000"/>
          <w:lang w:val="sv-SE"/>
        </w:rPr>
        <w:tab/>
      </w:r>
      <w:r>
        <w:rPr>
          <w:color w:val="000000"/>
          <w:lang w:val="sv-SE"/>
        </w:rPr>
        <w:tab/>
      </w:r>
      <w:r>
        <w:rPr>
          <w:color w:val="000000"/>
          <w:lang w:val="sv-SE"/>
        </w:rPr>
        <w:tab/>
        <w:t>[</w:t>
      </w:r>
      <w:r w:rsidR="009177F3">
        <w:rPr>
          <w:color w:val="000000"/>
          <w:highlight w:val="yellow"/>
          <w:lang w:val="sv-SE"/>
        </w:rPr>
        <w:t>A</w:t>
      </w:r>
      <w:r w:rsidRPr="000716F1">
        <w:rPr>
          <w:color w:val="000000"/>
          <w:highlight w:val="yellow"/>
          <w:lang w:val="sv-SE"/>
        </w:rPr>
        <w:t>rbetstagarens namn</w:t>
      </w:r>
      <w:r>
        <w:rPr>
          <w:color w:val="000000"/>
          <w:lang w:val="sv-SE"/>
        </w:rPr>
        <w:t>]</w:t>
      </w:r>
    </w:p>
    <w:p w14:paraId="554D2B65" w14:textId="77777777" w:rsidR="00820644" w:rsidRDefault="00820644" w:rsidP="00820644">
      <w:pPr>
        <w:rPr>
          <w:color w:val="000000"/>
          <w:lang w:val="sv-SE"/>
        </w:rPr>
      </w:pPr>
    </w:p>
    <w:p w14:paraId="5B37FA69" w14:textId="77777777" w:rsidR="00544F04" w:rsidRDefault="00544F04" w:rsidP="0024196B">
      <w:pPr>
        <w:rPr>
          <w:lang w:val="sv-SE"/>
        </w:rPr>
      </w:pPr>
    </w:p>
    <w:p w14:paraId="5F47BDDE" w14:textId="77777777" w:rsidR="00820644" w:rsidRDefault="00820644" w:rsidP="0024196B">
      <w:pPr>
        <w:rPr>
          <w:lang w:val="sv-SE"/>
        </w:rPr>
      </w:pPr>
    </w:p>
    <w:p w14:paraId="75980718" w14:textId="7ABF49D3" w:rsidR="00820644" w:rsidRDefault="00820644" w:rsidP="0024196B">
      <w:pPr>
        <w:rPr>
          <w:lang w:val="sv-SE"/>
        </w:rPr>
      </w:pPr>
    </w:p>
    <w:p w14:paraId="6A459340" w14:textId="77777777" w:rsidR="00C822B6" w:rsidRDefault="00C822B6" w:rsidP="0024196B">
      <w:pPr>
        <w:rPr>
          <w:lang w:val="sv-SE"/>
        </w:rPr>
      </w:pPr>
    </w:p>
    <w:p w14:paraId="42C2D4EA" w14:textId="77777777" w:rsidR="00C822B6" w:rsidRDefault="00C822B6" w:rsidP="0024196B">
      <w:pPr>
        <w:rPr>
          <w:lang w:val="sv-SE"/>
        </w:rPr>
      </w:pPr>
    </w:p>
    <w:p w14:paraId="0643A735" w14:textId="77777777" w:rsidR="00C822B6" w:rsidRDefault="00C822B6" w:rsidP="0024196B">
      <w:pPr>
        <w:rPr>
          <w:lang w:val="sv-SE"/>
        </w:rPr>
      </w:pPr>
    </w:p>
    <w:p w14:paraId="76054626" w14:textId="77777777" w:rsidR="00C822B6" w:rsidRDefault="00C822B6" w:rsidP="0024196B">
      <w:pPr>
        <w:rPr>
          <w:lang w:val="sv-SE"/>
        </w:rPr>
      </w:pPr>
    </w:p>
    <w:p w14:paraId="7F580701" w14:textId="77777777" w:rsidR="00C822B6" w:rsidRDefault="00C822B6" w:rsidP="0024196B">
      <w:pPr>
        <w:rPr>
          <w:lang w:val="sv-SE"/>
        </w:rPr>
      </w:pPr>
    </w:p>
    <w:p w14:paraId="16542826" w14:textId="77777777" w:rsidR="00C822B6" w:rsidRDefault="00C822B6" w:rsidP="0024196B">
      <w:pPr>
        <w:rPr>
          <w:lang w:val="sv-SE"/>
        </w:rPr>
      </w:pPr>
    </w:p>
    <w:p w14:paraId="316A8646" w14:textId="77777777" w:rsidR="00C822B6" w:rsidRDefault="00C822B6" w:rsidP="0024196B">
      <w:pPr>
        <w:rPr>
          <w:lang w:val="sv-SE"/>
        </w:rPr>
      </w:pPr>
    </w:p>
    <w:p w14:paraId="511EE700" w14:textId="77777777" w:rsidR="00C822B6" w:rsidRDefault="00C822B6" w:rsidP="0024196B">
      <w:pPr>
        <w:rPr>
          <w:lang w:val="sv-SE"/>
        </w:rPr>
      </w:pPr>
    </w:p>
    <w:p w14:paraId="353A96FB" w14:textId="77777777" w:rsidR="00C822B6" w:rsidRDefault="00C822B6" w:rsidP="0024196B">
      <w:pPr>
        <w:rPr>
          <w:lang w:val="sv-SE"/>
        </w:rPr>
      </w:pPr>
    </w:p>
    <w:p w14:paraId="6E6C08A0" w14:textId="77777777" w:rsidR="00C822B6" w:rsidRDefault="00C822B6" w:rsidP="0024196B">
      <w:pPr>
        <w:rPr>
          <w:lang w:val="sv-SE"/>
        </w:rPr>
      </w:pPr>
    </w:p>
    <w:p w14:paraId="61E87C0E" w14:textId="77777777" w:rsidR="00C822B6" w:rsidRDefault="00C822B6" w:rsidP="0024196B">
      <w:pPr>
        <w:rPr>
          <w:lang w:val="sv-SE"/>
        </w:rPr>
      </w:pPr>
    </w:p>
    <w:p w14:paraId="2EB3BADE" w14:textId="77777777" w:rsidR="00C822B6" w:rsidRDefault="00C822B6" w:rsidP="0024196B">
      <w:pPr>
        <w:rPr>
          <w:lang w:val="sv-SE"/>
        </w:rPr>
      </w:pPr>
    </w:p>
    <w:p w14:paraId="705F8FA5" w14:textId="77777777" w:rsidR="00C822B6" w:rsidRDefault="00C822B6" w:rsidP="0024196B">
      <w:pPr>
        <w:rPr>
          <w:lang w:val="sv-SE"/>
        </w:rPr>
      </w:pPr>
    </w:p>
    <w:p w14:paraId="3738CEB1" w14:textId="77777777" w:rsidR="00ED13DE" w:rsidRDefault="00ED13DE" w:rsidP="0024196B">
      <w:pPr>
        <w:rPr>
          <w:lang w:val="sv-SE"/>
        </w:rPr>
      </w:pPr>
    </w:p>
    <w:p w14:paraId="4CE884EA" w14:textId="77777777" w:rsidR="00ED13DE" w:rsidRDefault="00ED13DE" w:rsidP="0024196B">
      <w:pPr>
        <w:rPr>
          <w:lang w:val="sv-SE"/>
        </w:rPr>
      </w:pPr>
    </w:p>
    <w:p w14:paraId="09EED6EA" w14:textId="77777777" w:rsidR="00C822B6" w:rsidRDefault="00C822B6" w:rsidP="0024196B">
      <w:pPr>
        <w:rPr>
          <w:lang w:val="sv-SE"/>
        </w:rPr>
      </w:pPr>
    </w:p>
    <w:p w14:paraId="637953FC" w14:textId="77777777" w:rsidR="008C5017" w:rsidRDefault="008C5017" w:rsidP="00A72DD8">
      <w:pPr>
        <w:jc w:val="left"/>
        <w:rPr>
          <w:lang w:val="sv-SE"/>
        </w:rPr>
      </w:pPr>
    </w:p>
    <w:p w14:paraId="67937386" w14:textId="5F8098F8" w:rsidR="00A72DD8" w:rsidRDefault="00A72DD8" w:rsidP="00A72DD8">
      <w:pPr>
        <w:jc w:val="left"/>
        <w:rPr>
          <w:b/>
          <w:bCs/>
          <w:sz w:val="26"/>
          <w:szCs w:val="26"/>
          <w:lang w:val="sv-SE"/>
        </w:rPr>
      </w:pPr>
      <w:r w:rsidRPr="008766CA">
        <w:rPr>
          <w:b/>
          <w:bCs/>
          <w:sz w:val="26"/>
          <w:szCs w:val="26"/>
          <w:lang w:val="sv-SE"/>
        </w:rPr>
        <w:lastRenderedPageBreak/>
        <w:t>Anvisningar</w:t>
      </w:r>
    </w:p>
    <w:p w14:paraId="0550F7DB" w14:textId="77777777" w:rsidR="0088162E" w:rsidRPr="00477F2F" w:rsidRDefault="0088162E" w:rsidP="00A72DD8">
      <w:pPr>
        <w:jc w:val="left"/>
        <w:rPr>
          <w:b/>
          <w:bCs/>
          <w:sz w:val="26"/>
          <w:szCs w:val="26"/>
          <w:lang w:val="sv-SE"/>
        </w:rPr>
      </w:pPr>
    </w:p>
    <w:p w14:paraId="138D036E" w14:textId="20FEBC12" w:rsidR="00CD6700" w:rsidRDefault="00CD6700" w:rsidP="00CD6700">
      <w:pPr>
        <w:rPr>
          <w:sz w:val="22"/>
          <w:szCs w:val="22"/>
          <w:lang w:val="sv-SE"/>
        </w:rPr>
      </w:pPr>
      <w:r w:rsidRPr="00AC76D2">
        <w:rPr>
          <w:sz w:val="22"/>
          <w:szCs w:val="22"/>
          <w:lang w:val="sv-SE"/>
        </w:rPr>
        <w:t>Anvisningarna riktar sig till dig som överväger att säga upp en arbetstagare på grund av uppnådd pensionsålder (69 år).</w:t>
      </w:r>
      <w:r w:rsidR="00ED13DE">
        <w:rPr>
          <w:sz w:val="22"/>
          <w:szCs w:val="22"/>
          <w:lang w:val="sv-SE"/>
        </w:rPr>
        <w:t xml:space="preserve"> Om det rör en tjänsteman, se blanketten jämte anvisningar ”</w:t>
      </w:r>
      <w:r w:rsidR="00485346" w:rsidRPr="00485346">
        <w:rPr>
          <w:i/>
          <w:iCs/>
          <w:sz w:val="22"/>
          <w:szCs w:val="22"/>
          <w:lang w:val="sv-SE"/>
        </w:rPr>
        <w:t xml:space="preserve">Underrättelse om avslutande av anställning </w:t>
      </w:r>
      <w:proofErr w:type="spellStart"/>
      <w:r w:rsidR="00485346" w:rsidRPr="00485346">
        <w:rPr>
          <w:i/>
          <w:iCs/>
          <w:sz w:val="22"/>
          <w:szCs w:val="22"/>
          <w:lang w:val="sv-SE"/>
        </w:rPr>
        <w:t>pga</w:t>
      </w:r>
      <w:proofErr w:type="spellEnd"/>
      <w:r w:rsidR="00485346" w:rsidRPr="00485346">
        <w:rPr>
          <w:i/>
          <w:iCs/>
          <w:sz w:val="22"/>
          <w:szCs w:val="22"/>
          <w:lang w:val="sv-SE"/>
        </w:rPr>
        <w:t xml:space="preserve"> uppnådd pensionsålder - tjänsteman</w:t>
      </w:r>
      <w:r w:rsidR="00ED13DE">
        <w:rPr>
          <w:sz w:val="22"/>
          <w:szCs w:val="22"/>
          <w:lang w:val="sv-SE"/>
        </w:rPr>
        <w:t>”.</w:t>
      </w:r>
    </w:p>
    <w:p w14:paraId="23C95A4B" w14:textId="77777777" w:rsidR="00CD6700" w:rsidRDefault="00CD6700" w:rsidP="00CD6700">
      <w:pPr>
        <w:rPr>
          <w:sz w:val="22"/>
          <w:szCs w:val="22"/>
          <w:lang w:val="sv-SE"/>
        </w:rPr>
      </w:pPr>
    </w:p>
    <w:p w14:paraId="7E99C616" w14:textId="77777777" w:rsidR="00CD6700" w:rsidRDefault="00CD6700" w:rsidP="00CD6700">
      <w:pPr>
        <w:pStyle w:val="Liststycke"/>
        <w:numPr>
          <w:ilvl w:val="0"/>
          <w:numId w:val="4"/>
        </w:numPr>
        <w:jc w:val="left"/>
        <w:rPr>
          <w:sz w:val="22"/>
          <w:szCs w:val="22"/>
          <w:lang w:val="sv-SE"/>
        </w:rPr>
      </w:pPr>
      <w:r w:rsidRPr="003E14BE">
        <w:rPr>
          <w:sz w:val="22"/>
          <w:szCs w:val="22"/>
          <w:lang w:val="sv-SE"/>
        </w:rPr>
        <w:t>En arbetstagare har rätt att kvarstå i anställningen till utgången av den månad då han eller hon fyller 69 år, om inte något annat följer av lag</w:t>
      </w:r>
      <w:r>
        <w:rPr>
          <w:sz w:val="22"/>
          <w:szCs w:val="22"/>
          <w:lang w:val="sv-SE"/>
        </w:rPr>
        <w:t xml:space="preserve"> eller kollektivavtal</w:t>
      </w:r>
      <w:r w:rsidRPr="003E14BE">
        <w:rPr>
          <w:sz w:val="22"/>
          <w:szCs w:val="22"/>
          <w:lang w:val="sv-SE"/>
        </w:rPr>
        <w:t>.</w:t>
      </w:r>
      <w:r>
        <w:rPr>
          <w:sz w:val="22"/>
          <w:szCs w:val="22"/>
          <w:lang w:val="sv-SE"/>
        </w:rPr>
        <w:t xml:space="preserve"> </w:t>
      </w:r>
      <w:r w:rsidRPr="003E14BE">
        <w:rPr>
          <w:sz w:val="22"/>
          <w:szCs w:val="22"/>
          <w:lang w:val="sv-SE"/>
        </w:rPr>
        <w:t>En uppsägning på grund av uppnådd ålder kräver inte sakliga skäl, men förutsätter att åldern för anställningsskyddets upphörande har uppnåtts.</w:t>
      </w:r>
    </w:p>
    <w:p w14:paraId="693FE7DF" w14:textId="77777777" w:rsidR="00CD6700" w:rsidRPr="00B2592A" w:rsidRDefault="00CD6700" w:rsidP="00CD6700">
      <w:pPr>
        <w:jc w:val="left"/>
        <w:rPr>
          <w:sz w:val="22"/>
          <w:szCs w:val="22"/>
          <w:lang w:val="sv-SE"/>
        </w:rPr>
      </w:pPr>
    </w:p>
    <w:p w14:paraId="53AF5085" w14:textId="1EEE2660" w:rsidR="00CD6700" w:rsidRDefault="00CD6700" w:rsidP="00CD6700">
      <w:pPr>
        <w:pStyle w:val="Liststycke"/>
        <w:numPr>
          <w:ilvl w:val="0"/>
          <w:numId w:val="4"/>
        </w:numPr>
        <w:jc w:val="left"/>
        <w:rPr>
          <w:sz w:val="22"/>
          <w:szCs w:val="22"/>
          <w:lang w:val="sv-SE"/>
        </w:rPr>
      </w:pPr>
      <w:r>
        <w:rPr>
          <w:sz w:val="22"/>
          <w:szCs w:val="22"/>
          <w:lang w:val="sv-SE"/>
        </w:rPr>
        <w:t>Om arbetstagaren är medlem i en facklig organisation ska den fackliga organisationen samtidigt med underrättelsen varslas om den tilltänka uppsägningen, se särskild blankett för varsel.</w:t>
      </w:r>
    </w:p>
    <w:p w14:paraId="07B0D77C" w14:textId="77777777" w:rsidR="00CD6700" w:rsidRDefault="00CD6700" w:rsidP="00CD6700">
      <w:pPr>
        <w:pStyle w:val="Liststycke"/>
        <w:jc w:val="left"/>
        <w:rPr>
          <w:sz w:val="22"/>
          <w:szCs w:val="22"/>
          <w:lang w:val="sv-SE"/>
        </w:rPr>
      </w:pPr>
    </w:p>
    <w:p w14:paraId="2647695E" w14:textId="0C0DFD06" w:rsidR="00CD6700" w:rsidRDefault="00CD6700" w:rsidP="00CD6700">
      <w:pPr>
        <w:pStyle w:val="Liststycke"/>
        <w:numPr>
          <w:ilvl w:val="0"/>
          <w:numId w:val="4"/>
        </w:numPr>
        <w:jc w:val="left"/>
        <w:rPr>
          <w:sz w:val="22"/>
          <w:szCs w:val="22"/>
          <w:lang w:val="sv-SE"/>
        </w:rPr>
      </w:pPr>
      <w:r w:rsidRPr="00A869C7">
        <w:rPr>
          <w:sz w:val="22"/>
          <w:szCs w:val="22"/>
          <w:lang w:val="sv-SE"/>
        </w:rPr>
        <w:t xml:space="preserve">En arbetsgivare är skyldig att ta reda på om en arbetstagare är fackligt organiserad och vilken organisation som arbetstagaren tillhör innan </w:t>
      </w:r>
      <w:r>
        <w:rPr>
          <w:sz w:val="22"/>
          <w:szCs w:val="22"/>
          <w:lang w:val="sv-SE"/>
        </w:rPr>
        <w:t xml:space="preserve">arbetsgivaren </w:t>
      </w:r>
      <w:r w:rsidRPr="00A869C7">
        <w:rPr>
          <w:sz w:val="22"/>
          <w:szCs w:val="22"/>
          <w:lang w:val="sv-SE"/>
        </w:rPr>
        <w:t>säger upp</w:t>
      </w:r>
      <w:r>
        <w:rPr>
          <w:sz w:val="22"/>
          <w:szCs w:val="22"/>
          <w:lang w:val="sv-SE"/>
        </w:rPr>
        <w:t xml:space="preserve"> arbetstagaren.</w:t>
      </w:r>
    </w:p>
    <w:p w14:paraId="1CA21344" w14:textId="77777777" w:rsidR="00CD6700" w:rsidRPr="00BB6D1B" w:rsidRDefault="00CD6700" w:rsidP="00CD6700">
      <w:pPr>
        <w:jc w:val="left"/>
        <w:rPr>
          <w:sz w:val="22"/>
          <w:szCs w:val="22"/>
          <w:lang w:val="sv-SE"/>
        </w:rPr>
      </w:pPr>
    </w:p>
    <w:p w14:paraId="10C9E28F" w14:textId="4C9B19F9" w:rsidR="00CD6700" w:rsidRPr="00277021" w:rsidRDefault="00CD6700" w:rsidP="00CD6700">
      <w:pPr>
        <w:pStyle w:val="Liststycke"/>
        <w:numPr>
          <w:ilvl w:val="0"/>
          <w:numId w:val="4"/>
        </w:numPr>
        <w:jc w:val="left"/>
        <w:rPr>
          <w:sz w:val="22"/>
          <w:szCs w:val="22"/>
          <w:lang w:val="sv-SE"/>
        </w:rPr>
      </w:pPr>
      <w:r>
        <w:rPr>
          <w:sz w:val="22"/>
          <w:szCs w:val="22"/>
          <w:lang w:val="sv-SE"/>
        </w:rPr>
        <w:t xml:space="preserve">Arbetstagaren och den fackliga organisation som arbetstagaren tillhör har rätt till överläggning med arbetsgivaren om den tilltänkta uppsägningen. Överläggning måste dock begäras senast en vecka efter det att underrättelsen eller varslet lämnades.  </w:t>
      </w:r>
    </w:p>
    <w:p w14:paraId="2C054D09" w14:textId="77777777" w:rsidR="00CD6700" w:rsidRPr="00303CB6" w:rsidRDefault="00CD6700" w:rsidP="00CD6700">
      <w:pPr>
        <w:pStyle w:val="Liststycke"/>
        <w:rPr>
          <w:sz w:val="22"/>
          <w:szCs w:val="22"/>
          <w:lang w:val="sv-SE"/>
        </w:rPr>
      </w:pPr>
    </w:p>
    <w:p w14:paraId="626917E0" w14:textId="7B1B41EA" w:rsidR="00CD6700" w:rsidRDefault="00CD6700" w:rsidP="00CD6700">
      <w:pPr>
        <w:pStyle w:val="Liststycke"/>
        <w:numPr>
          <w:ilvl w:val="0"/>
          <w:numId w:val="4"/>
        </w:numPr>
        <w:jc w:val="left"/>
        <w:rPr>
          <w:sz w:val="22"/>
          <w:szCs w:val="22"/>
          <w:lang w:val="sv-SE"/>
        </w:rPr>
      </w:pPr>
      <w:r>
        <w:rPr>
          <w:sz w:val="22"/>
          <w:szCs w:val="22"/>
          <w:lang w:val="sv-SE"/>
        </w:rPr>
        <w:t>Spara alltid en kopia av underrättelsen.</w:t>
      </w:r>
    </w:p>
    <w:p w14:paraId="2B96F242" w14:textId="77777777" w:rsidR="00A72DD8" w:rsidRPr="00095234" w:rsidRDefault="00A72DD8" w:rsidP="00A72DD8">
      <w:pPr>
        <w:pStyle w:val="Liststycke"/>
        <w:rPr>
          <w:sz w:val="22"/>
          <w:szCs w:val="22"/>
          <w:lang w:val="sv-SE"/>
        </w:rPr>
      </w:pPr>
    </w:p>
    <w:p w14:paraId="58D89E39" w14:textId="77777777" w:rsidR="00A72DD8" w:rsidRDefault="00A72DD8" w:rsidP="00A72DD8">
      <w:pPr>
        <w:rPr>
          <w:sz w:val="22"/>
          <w:szCs w:val="22"/>
          <w:lang w:val="sv-SE"/>
        </w:rPr>
      </w:pPr>
    </w:p>
    <w:p w14:paraId="093ADF28" w14:textId="77777777" w:rsidR="00A72DD8" w:rsidRPr="003111B6" w:rsidRDefault="00A72DD8" w:rsidP="00A72DD8">
      <w:pPr>
        <w:rPr>
          <w:b/>
          <w:bCs/>
          <w:sz w:val="22"/>
          <w:szCs w:val="22"/>
          <w:lang w:val="sv-SE"/>
        </w:rPr>
      </w:pPr>
      <w:r w:rsidRPr="003111B6">
        <w:rPr>
          <w:b/>
          <w:bCs/>
          <w:sz w:val="22"/>
          <w:szCs w:val="22"/>
          <w:lang w:val="sv-SE"/>
        </w:rPr>
        <w:t xml:space="preserve">Livsmedelsföretagen </w:t>
      </w:r>
    </w:p>
    <w:p w14:paraId="328FAAF8" w14:textId="77777777" w:rsidR="00A72DD8" w:rsidRPr="007E45D7" w:rsidRDefault="00A72DD8" w:rsidP="00A72DD8">
      <w:pPr>
        <w:rPr>
          <w:sz w:val="22"/>
          <w:szCs w:val="22"/>
          <w:lang w:val="sv-SE"/>
        </w:rPr>
      </w:pPr>
      <w:r>
        <w:rPr>
          <w:sz w:val="22"/>
          <w:szCs w:val="22"/>
          <w:lang w:val="sv-SE"/>
        </w:rPr>
        <w:br/>
      </w:r>
      <w:r w:rsidRPr="007E45D7">
        <w:rPr>
          <w:sz w:val="22"/>
          <w:szCs w:val="22"/>
          <w:lang w:val="sv-SE"/>
        </w:rPr>
        <w:t>Rådgivning för arbetsgivare</w:t>
      </w:r>
    </w:p>
    <w:p w14:paraId="4C9EB0BA" w14:textId="77777777" w:rsidR="00A72DD8" w:rsidRPr="007E45D7" w:rsidRDefault="00A72DD8" w:rsidP="00A72DD8">
      <w:pPr>
        <w:rPr>
          <w:sz w:val="22"/>
          <w:szCs w:val="22"/>
          <w:lang w:val="sv-SE"/>
        </w:rPr>
      </w:pPr>
      <w:r w:rsidRPr="007E45D7">
        <w:rPr>
          <w:sz w:val="22"/>
          <w:szCs w:val="22"/>
          <w:lang w:val="sv-SE"/>
        </w:rPr>
        <w:br/>
        <w:t>Telefonnummer 08-762 65 50</w:t>
      </w:r>
    </w:p>
    <w:p w14:paraId="7D89979C" w14:textId="78FAC92B" w:rsidR="00C822B6" w:rsidRDefault="00A72DD8" w:rsidP="0024196B">
      <w:pPr>
        <w:rPr>
          <w:lang w:val="sv-SE"/>
        </w:rPr>
      </w:pPr>
      <w:r w:rsidRPr="007E45D7">
        <w:rPr>
          <w:sz w:val="22"/>
          <w:szCs w:val="22"/>
          <w:lang w:val="sv-SE"/>
        </w:rPr>
        <w:t xml:space="preserve">Mejladress </w:t>
      </w:r>
      <w:hyperlink r:id="rId8" w:history="1">
        <w:r w:rsidRPr="007E45D7">
          <w:rPr>
            <w:rStyle w:val="Hyperlnk"/>
            <w:sz w:val="22"/>
            <w:szCs w:val="22"/>
            <w:lang w:val="sv-SE"/>
          </w:rPr>
          <w:t>radgivning@li.se</w:t>
        </w:r>
      </w:hyperlink>
    </w:p>
    <w:p w14:paraId="2C501050" w14:textId="77777777" w:rsidR="00C822B6" w:rsidRPr="00820644" w:rsidRDefault="00C822B6" w:rsidP="0024196B">
      <w:pPr>
        <w:rPr>
          <w:lang w:val="sv-SE"/>
        </w:rPr>
      </w:pPr>
    </w:p>
    <w:sectPr w:rsidR="00C822B6" w:rsidRPr="00820644" w:rsidSect="00DF569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BC46" w14:textId="77777777" w:rsidR="009F572F" w:rsidRDefault="009F572F" w:rsidP="008F73E7">
      <w:r>
        <w:separator/>
      </w:r>
    </w:p>
  </w:endnote>
  <w:endnote w:type="continuationSeparator" w:id="0">
    <w:p w14:paraId="488D1B3A" w14:textId="77777777" w:rsidR="009F572F" w:rsidRDefault="009F572F" w:rsidP="008F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w:altName w:val="Arial"/>
    <w:panose1 w:val="020B0504000000000000"/>
    <w:charset w:val="00"/>
    <w:family w:val="swiss"/>
    <w:notTrueType/>
    <w:pitch w:val="variable"/>
    <w:sig w:usb0="00002207" w:usb1="00000000" w:usb2="00000008" w:usb3="00000000" w:csb0="000000D7" w:csb1="00000000"/>
  </w:font>
  <w:font w:name="Suisse Int'l Cond Bold">
    <w:altName w:val="Calibri"/>
    <w:panose1 w:val="020B0806000000000000"/>
    <w:charset w:val="00"/>
    <w:family w:val="swiss"/>
    <w:notTrueType/>
    <w:pitch w:val="variable"/>
    <w:sig w:usb0="A000007F" w:usb1="4000203B" w:usb2="00000000" w:usb3="00000000" w:csb0="00000093" w:csb1="00000000"/>
  </w:font>
  <w:font w:name="Suisse Int'l Mono">
    <w:altName w:val="Calibri"/>
    <w:panose1 w:val="020B0509000000000000"/>
    <w:charset w:val="00"/>
    <w:family w:val="modern"/>
    <w:notTrueType/>
    <w:pitch w:val="fixed"/>
    <w:sig w:usb0="A000003F" w:usb1="4000204A" w:usb2="00000000" w:usb3="00000000" w:csb0="00000093" w:csb1="00000000"/>
  </w:font>
  <w:font w:name="Suisse Works">
    <w:panose1 w:val="02020504060000000000"/>
    <w:charset w:val="00"/>
    <w:family w:val="roman"/>
    <w:notTrueType/>
    <w:pitch w:val="variable"/>
    <w:sig w:usb0="A000007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363364755"/>
      <w:docPartObj>
        <w:docPartGallery w:val="Page Numbers (Bottom of Page)"/>
        <w:docPartUnique/>
      </w:docPartObj>
    </w:sdtPr>
    <w:sdtEndPr>
      <w:rPr>
        <w:rStyle w:val="Sidnummer"/>
      </w:rPr>
    </w:sdtEndPr>
    <w:sdtContent>
      <w:p w14:paraId="634AF3AD" w14:textId="77777777" w:rsidR="008F73E7" w:rsidRDefault="008F73E7" w:rsidP="00A16A35">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4D730DD6" w14:textId="77777777" w:rsidR="008F73E7" w:rsidRDefault="008F73E7" w:rsidP="008F73E7">
    <w:pPr>
      <w:pStyle w:val="Sidfot"/>
      <w:ind w:right="360"/>
      <w:rPr>
        <w:rStyle w:val="Sidnummer"/>
      </w:rPr>
    </w:pPr>
  </w:p>
  <w:p w14:paraId="51E6AA5A" w14:textId="77777777" w:rsidR="00450489" w:rsidRDefault="00450489" w:rsidP="008F73E7">
    <w:pPr>
      <w:pStyle w:val="Sidfot"/>
      <w:rPr>
        <w:rStyle w:val="Sidnummer"/>
      </w:rPr>
    </w:pPr>
  </w:p>
  <w:p w14:paraId="19220FD8" w14:textId="77777777" w:rsidR="00450489" w:rsidRDefault="00450489" w:rsidP="008F73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FA20" w14:textId="6AAF1203" w:rsidR="00450489" w:rsidRPr="008F73E7" w:rsidRDefault="00450489" w:rsidP="008F73E7">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660D" w14:textId="77777777" w:rsidR="00F1629C" w:rsidRDefault="00F16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97099" w14:textId="77777777" w:rsidR="009F572F" w:rsidRDefault="009F572F" w:rsidP="008F73E7">
      <w:r>
        <w:separator/>
      </w:r>
    </w:p>
  </w:footnote>
  <w:footnote w:type="continuationSeparator" w:id="0">
    <w:p w14:paraId="71B97603" w14:textId="77777777" w:rsidR="009F572F" w:rsidRDefault="009F572F" w:rsidP="008F7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6188" w14:textId="77777777" w:rsidR="00F1629C" w:rsidRDefault="00F162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5F67" w14:textId="772A5032" w:rsidR="00F1629C" w:rsidRDefault="00F1629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9375" w14:textId="77777777" w:rsidR="00F1629C" w:rsidRDefault="00F16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20BFC"/>
    <w:multiLevelType w:val="hybridMultilevel"/>
    <w:tmpl w:val="C36EC3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0053B7D"/>
    <w:multiLevelType w:val="hybridMultilevel"/>
    <w:tmpl w:val="FA0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F0C67"/>
    <w:multiLevelType w:val="hybridMultilevel"/>
    <w:tmpl w:val="6CE85A92"/>
    <w:lvl w:ilvl="0" w:tplc="5F4C7E7A">
      <w:numFmt w:val="bullet"/>
      <w:lvlText w:val="-"/>
      <w:lvlJc w:val="left"/>
      <w:pPr>
        <w:ind w:left="720" w:hanging="360"/>
      </w:pPr>
      <w:rPr>
        <w:rFonts w:ascii="Suisse Int'l" w:eastAsiaTheme="minorHAnsi" w:hAnsi="Suisse Int'l" w:cs="Suisse Int'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E12134"/>
    <w:multiLevelType w:val="hybridMultilevel"/>
    <w:tmpl w:val="02C6BACE"/>
    <w:lvl w:ilvl="0" w:tplc="82989D52">
      <w:start w:val="1"/>
      <w:numFmt w:val="bullet"/>
      <w:lvlText w:val="–"/>
      <w:lvlJc w:val="left"/>
      <w:pPr>
        <w:ind w:left="720" w:hanging="360"/>
      </w:pPr>
      <w:rPr>
        <w:rFonts w:ascii="Suisse Int'l" w:eastAsiaTheme="minorHAnsi" w:hAnsi="Suisse Int'l" w:cs="Suisse Int'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7508626">
    <w:abstractNumId w:val="2"/>
  </w:num>
  <w:num w:numId="2" w16cid:durableId="936401065">
    <w:abstractNumId w:val="0"/>
  </w:num>
  <w:num w:numId="3" w16cid:durableId="1413315316">
    <w:abstractNumId w:val="3"/>
  </w:num>
  <w:num w:numId="4" w16cid:durableId="102843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44"/>
    <w:rsid w:val="00001412"/>
    <w:rsid w:val="00010FA8"/>
    <w:rsid w:val="000614D0"/>
    <w:rsid w:val="000816F5"/>
    <w:rsid w:val="00086A65"/>
    <w:rsid w:val="000B50D1"/>
    <w:rsid w:val="000C06C7"/>
    <w:rsid w:val="000D08E0"/>
    <w:rsid w:val="000D308A"/>
    <w:rsid w:val="0011140D"/>
    <w:rsid w:val="00127025"/>
    <w:rsid w:val="00150961"/>
    <w:rsid w:val="00157DA1"/>
    <w:rsid w:val="001B350F"/>
    <w:rsid w:val="001B3D65"/>
    <w:rsid w:val="001B3F9C"/>
    <w:rsid w:val="001D6414"/>
    <w:rsid w:val="001F78DF"/>
    <w:rsid w:val="00203D9C"/>
    <w:rsid w:val="0024196B"/>
    <w:rsid w:val="002C269C"/>
    <w:rsid w:val="002E067D"/>
    <w:rsid w:val="002E4F9F"/>
    <w:rsid w:val="002F3926"/>
    <w:rsid w:val="002F4421"/>
    <w:rsid w:val="002F5CCE"/>
    <w:rsid w:val="003231A9"/>
    <w:rsid w:val="003E14BE"/>
    <w:rsid w:val="00415032"/>
    <w:rsid w:val="00417C65"/>
    <w:rsid w:val="0042475F"/>
    <w:rsid w:val="00450489"/>
    <w:rsid w:val="00456930"/>
    <w:rsid w:val="00485346"/>
    <w:rsid w:val="004A04F3"/>
    <w:rsid w:val="005109F2"/>
    <w:rsid w:val="00542CC3"/>
    <w:rsid w:val="00544F04"/>
    <w:rsid w:val="005634DA"/>
    <w:rsid w:val="00563FAB"/>
    <w:rsid w:val="0057363A"/>
    <w:rsid w:val="00586300"/>
    <w:rsid w:val="00645D00"/>
    <w:rsid w:val="00661DB9"/>
    <w:rsid w:val="00670528"/>
    <w:rsid w:val="006963A4"/>
    <w:rsid w:val="006A31D3"/>
    <w:rsid w:val="006B5D01"/>
    <w:rsid w:val="006C189C"/>
    <w:rsid w:val="006D7A27"/>
    <w:rsid w:val="007351D6"/>
    <w:rsid w:val="00753A05"/>
    <w:rsid w:val="007C686B"/>
    <w:rsid w:val="007D1D9C"/>
    <w:rsid w:val="007F3B9C"/>
    <w:rsid w:val="008046D1"/>
    <w:rsid w:val="00815C3E"/>
    <w:rsid w:val="00820644"/>
    <w:rsid w:val="00847C09"/>
    <w:rsid w:val="0088162E"/>
    <w:rsid w:val="008C5017"/>
    <w:rsid w:val="008F73E7"/>
    <w:rsid w:val="009177F3"/>
    <w:rsid w:val="00927CDE"/>
    <w:rsid w:val="00940BCF"/>
    <w:rsid w:val="009A6505"/>
    <w:rsid w:val="009A6995"/>
    <w:rsid w:val="009B0C9E"/>
    <w:rsid w:val="009F572F"/>
    <w:rsid w:val="00A10ECB"/>
    <w:rsid w:val="00A16EED"/>
    <w:rsid w:val="00A30457"/>
    <w:rsid w:val="00A70E2A"/>
    <w:rsid w:val="00A72DD8"/>
    <w:rsid w:val="00A869C7"/>
    <w:rsid w:val="00A957A6"/>
    <w:rsid w:val="00B0647B"/>
    <w:rsid w:val="00B24338"/>
    <w:rsid w:val="00B2592A"/>
    <w:rsid w:val="00B27DCA"/>
    <w:rsid w:val="00B50E08"/>
    <w:rsid w:val="00B53489"/>
    <w:rsid w:val="00BC3F38"/>
    <w:rsid w:val="00BD38DA"/>
    <w:rsid w:val="00BE2686"/>
    <w:rsid w:val="00BE40EF"/>
    <w:rsid w:val="00C113D7"/>
    <w:rsid w:val="00C822B6"/>
    <w:rsid w:val="00C972E6"/>
    <w:rsid w:val="00CA0A11"/>
    <w:rsid w:val="00CA7EE3"/>
    <w:rsid w:val="00CB0C37"/>
    <w:rsid w:val="00CD6700"/>
    <w:rsid w:val="00CE4222"/>
    <w:rsid w:val="00D142A7"/>
    <w:rsid w:val="00D31554"/>
    <w:rsid w:val="00DC3151"/>
    <w:rsid w:val="00DC3867"/>
    <w:rsid w:val="00DC4801"/>
    <w:rsid w:val="00DF5692"/>
    <w:rsid w:val="00E50598"/>
    <w:rsid w:val="00ED13DE"/>
    <w:rsid w:val="00F1629C"/>
    <w:rsid w:val="00F33594"/>
    <w:rsid w:val="00F35CE2"/>
    <w:rsid w:val="00F80CF5"/>
    <w:rsid w:val="00FB66FF"/>
    <w:rsid w:val="00FF7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AA0A"/>
  <w15:chartTrackingRefBased/>
  <w15:docId w15:val="{8844779E-7B7C-44EB-83FF-46C94689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44"/>
    <w:pPr>
      <w:jc w:val="both"/>
    </w:pPr>
    <w:rPr>
      <w:rFonts w:ascii="Suisse Int'l" w:hAnsi="Suisse Int'l" w:cs="Suisse Int'l"/>
      <w:sz w:val="20"/>
      <w:szCs w:val="20"/>
      <w:lang w:val="en-US"/>
    </w:rPr>
  </w:style>
  <w:style w:type="paragraph" w:styleId="Rubrik1">
    <w:name w:val="heading 1"/>
    <w:basedOn w:val="Rubrik"/>
    <w:next w:val="Normal"/>
    <w:link w:val="Rubrik1Char"/>
    <w:uiPriority w:val="9"/>
    <w:qFormat/>
    <w:rsid w:val="008F73E7"/>
    <w:pPr>
      <w:outlineLvl w:val="0"/>
    </w:pPr>
    <w:rPr>
      <w:sz w:val="36"/>
      <w:szCs w:val="22"/>
    </w:rPr>
  </w:style>
  <w:style w:type="paragraph" w:styleId="Rubrik2">
    <w:name w:val="heading 2"/>
    <w:basedOn w:val="Normal"/>
    <w:next w:val="Normal"/>
    <w:link w:val="Rubrik2Char"/>
    <w:uiPriority w:val="9"/>
    <w:unhideWhenUsed/>
    <w:rsid w:val="008F73E7"/>
    <w:pPr>
      <w:outlineLvl w:val="1"/>
    </w:pPr>
    <w:rPr>
      <w:rFonts w:ascii="Suisse Int'l Cond Bold" w:hAnsi="Suisse Int'l Cond Bold"/>
      <w:sz w:val="24"/>
      <w:szCs w:val="24"/>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0489"/>
    <w:pPr>
      <w:tabs>
        <w:tab w:val="center" w:pos="4536"/>
        <w:tab w:val="right" w:pos="9072"/>
      </w:tabs>
    </w:pPr>
  </w:style>
  <w:style w:type="character" w:customStyle="1" w:styleId="SidhuvudChar">
    <w:name w:val="Sidhuvud Char"/>
    <w:basedOn w:val="Standardstycketeckensnitt"/>
    <w:link w:val="Sidhuvud"/>
    <w:uiPriority w:val="99"/>
    <w:rsid w:val="00450489"/>
  </w:style>
  <w:style w:type="paragraph" w:styleId="Sidfot">
    <w:name w:val="footer"/>
    <w:basedOn w:val="Normal"/>
    <w:link w:val="SidfotChar"/>
    <w:uiPriority w:val="99"/>
    <w:unhideWhenUsed/>
    <w:rsid w:val="008F73E7"/>
    <w:rPr>
      <w:rFonts w:ascii="Suisse Int'l Mono" w:hAnsi="Suisse Int'l Mono"/>
      <w:sz w:val="16"/>
      <w:szCs w:val="16"/>
    </w:rPr>
  </w:style>
  <w:style w:type="character" w:customStyle="1" w:styleId="SidfotChar">
    <w:name w:val="Sidfot Char"/>
    <w:basedOn w:val="Standardstycketeckensnitt"/>
    <w:link w:val="Sidfot"/>
    <w:uiPriority w:val="99"/>
    <w:rsid w:val="008F73E7"/>
    <w:rPr>
      <w:rFonts w:ascii="Suisse Int'l Mono" w:hAnsi="Suisse Int'l Mono" w:cs="Suisse Int'l"/>
      <w:noProof/>
      <w:sz w:val="16"/>
      <w:szCs w:val="16"/>
      <w:lang w:val="en-US"/>
    </w:rPr>
  </w:style>
  <w:style w:type="paragraph" w:styleId="Ingetavstnd">
    <w:name w:val="No Spacing"/>
    <w:uiPriority w:val="1"/>
    <w:rsid w:val="00450489"/>
    <w:rPr>
      <w:rFonts w:eastAsiaTheme="minorEastAsia"/>
      <w:sz w:val="22"/>
      <w:szCs w:val="22"/>
      <w:lang w:val="en-US" w:eastAsia="zh-CN"/>
    </w:rPr>
  </w:style>
  <w:style w:type="character" w:styleId="Sidnummer">
    <w:name w:val="page number"/>
    <w:basedOn w:val="Standardstycketeckensnitt"/>
    <w:uiPriority w:val="99"/>
    <w:semiHidden/>
    <w:unhideWhenUsed/>
    <w:rsid w:val="00450489"/>
  </w:style>
  <w:style w:type="paragraph" w:styleId="Rubrik">
    <w:name w:val="Title"/>
    <w:aliases w:val="Huvudrubrik"/>
    <w:basedOn w:val="Normal"/>
    <w:next w:val="Normal"/>
    <w:link w:val="RubrikChar"/>
    <w:uiPriority w:val="10"/>
    <w:qFormat/>
    <w:rsid w:val="00417C65"/>
    <w:pPr>
      <w:spacing w:line="288" w:lineRule="auto"/>
    </w:pPr>
    <w:rPr>
      <w:rFonts w:ascii="Suisse Int'l Cond Bold" w:hAnsi="Suisse Int'l Cond Bold"/>
      <w:sz w:val="48"/>
      <w:szCs w:val="32"/>
      <w:lang w:val="sv-SE"/>
    </w:rPr>
  </w:style>
  <w:style w:type="character" w:customStyle="1" w:styleId="RubrikChar">
    <w:name w:val="Rubrik Char"/>
    <w:aliases w:val="Huvudrubrik Char"/>
    <w:basedOn w:val="Standardstycketeckensnitt"/>
    <w:link w:val="Rubrik"/>
    <w:uiPriority w:val="10"/>
    <w:rsid w:val="00417C65"/>
    <w:rPr>
      <w:rFonts w:ascii="Suisse Int'l Cond Bold" w:hAnsi="Suisse Int'l Cond Bold" w:cs="Suisse Int'l"/>
      <w:noProof/>
      <w:sz w:val="48"/>
      <w:szCs w:val="32"/>
    </w:rPr>
  </w:style>
  <w:style w:type="character" w:customStyle="1" w:styleId="Rubrik1Char">
    <w:name w:val="Rubrik 1 Char"/>
    <w:basedOn w:val="Standardstycketeckensnitt"/>
    <w:link w:val="Rubrik1"/>
    <w:uiPriority w:val="9"/>
    <w:rsid w:val="008F73E7"/>
    <w:rPr>
      <w:rFonts w:ascii="Suisse Int'l Cond Bold" w:hAnsi="Suisse Int'l Cond Bold" w:cs="Suisse Int'l"/>
      <w:noProof/>
      <w:sz w:val="36"/>
      <w:szCs w:val="22"/>
      <w:lang w:val="en-GB"/>
    </w:rPr>
  </w:style>
  <w:style w:type="character" w:styleId="Stark">
    <w:name w:val="Strong"/>
    <w:uiPriority w:val="22"/>
    <w:rsid w:val="008F73E7"/>
    <w:rPr>
      <w:b/>
      <w:bCs/>
      <w:lang w:val="en-GB"/>
    </w:rPr>
  </w:style>
  <w:style w:type="character" w:customStyle="1" w:styleId="Rubrik2Char">
    <w:name w:val="Rubrik 2 Char"/>
    <w:basedOn w:val="Standardstycketeckensnitt"/>
    <w:link w:val="Rubrik2"/>
    <w:uiPriority w:val="9"/>
    <w:rsid w:val="008F73E7"/>
    <w:rPr>
      <w:rFonts w:ascii="Suisse Int'l Cond Bold" w:hAnsi="Suisse Int'l Cond Bold" w:cs="Suisse Int'l"/>
      <w:noProof/>
      <w:lang w:val="fr-FR"/>
    </w:rPr>
  </w:style>
  <w:style w:type="character" w:styleId="Diskretbetoning">
    <w:name w:val="Subtle Emphasis"/>
    <w:uiPriority w:val="19"/>
    <w:rsid w:val="008F73E7"/>
    <w:rPr>
      <w:i/>
      <w:iCs/>
    </w:rPr>
  </w:style>
  <w:style w:type="character" w:styleId="Betoning">
    <w:name w:val="Emphasis"/>
    <w:basedOn w:val="Diskretbetoning"/>
    <w:uiPriority w:val="20"/>
    <w:rsid w:val="008F73E7"/>
    <w:rPr>
      <w:i/>
      <w:iCs/>
    </w:rPr>
  </w:style>
  <w:style w:type="character" w:styleId="Starkbetoning">
    <w:name w:val="Intense Emphasis"/>
    <w:basedOn w:val="Betoning"/>
    <w:uiPriority w:val="21"/>
    <w:rsid w:val="00F80CF5"/>
    <w:rPr>
      <w:i/>
      <w:iCs/>
      <w:color w:val="B8A8D1" w:themeColor="accent1"/>
      <w:lang w:val="sv-SE"/>
    </w:rPr>
  </w:style>
  <w:style w:type="character" w:styleId="Bokenstitel">
    <w:name w:val="Book Title"/>
    <w:uiPriority w:val="33"/>
    <w:rsid w:val="00C972E6"/>
  </w:style>
  <w:style w:type="paragraph" w:styleId="Citat">
    <w:name w:val="Quote"/>
    <w:basedOn w:val="Normal"/>
    <w:next w:val="Normal"/>
    <w:link w:val="CitatChar"/>
    <w:uiPriority w:val="29"/>
    <w:qFormat/>
    <w:rsid w:val="00F35CE2"/>
    <w:rPr>
      <w:rFonts w:ascii="Suisse Works" w:hAnsi="Suisse Works"/>
    </w:rPr>
  </w:style>
  <w:style w:type="character" w:customStyle="1" w:styleId="CitatChar">
    <w:name w:val="Citat Char"/>
    <w:basedOn w:val="Standardstycketeckensnitt"/>
    <w:link w:val="Citat"/>
    <w:uiPriority w:val="29"/>
    <w:rsid w:val="00F35CE2"/>
    <w:rPr>
      <w:rFonts w:ascii="Suisse Works" w:hAnsi="Suisse Works" w:cs="Suisse Int'l"/>
      <w:noProof/>
      <w:sz w:val="20"/>
      <w:szCs w:val="20"/>
      <w:lang w:val="en-US"/>
    </w:rPr>
  </w:style>
  <w:style w:type="paragraph" w:styleId="Underrubrik">
    <w:name w:val="Subtitle"/>
    <w:basedOn w:val="Rubrik2"/>
    <w:next w:val="Normal"/>
    <w:link w:val="UnderrubrikChar"/>
    <w:uiPriority w:val="11"/>
    <w:qFormat/>
    <w:rsid w:val="00B50E08"/>
  </w:style>
  <w:style w:type="character" w:customStyle="1" w:styleId="UnderrubrikChar">
    <w:name w:val="Underrubrik Char"/>
    <w:basedOn w:val="Standardstycketeckensnitt"/>
    <w:link w:val="Underrubrik"/>
    <w:uiPriority w:val="11"/>
    <w:rsid w:val="00B50E08"/>
    <w:rPr>
      <w:rFonts w:ascii="Suisse Int'l Cond Bold" w:hAnsi="Suisse Int'l Cond Bold" w:cs="Suisse Int'l"/>
      <w:noProof/>
      <w:lang w:val="fr-FR"/>
    </w:rPr>
  </w:style>
  <w:style w:type="paragraph" w:styleId="Starktcitat">
    <w:name w:val="Intense Quote"/>
    <w:basedOn w:val="Citat"/>
    <w:next w:val="Normal"/>
    <w:link w:val="StarktcitatChar"/>
    <w:uiPriority w:val="30"/>
    <w:rsid w:val="00F80CF5"/>
    <w:rPr>
      <w:i/>
      <w:iCs/>
      <w:color w:val="000000" w:themeColor="text1"/>
    </w:rPr>
  </w:style>
  <w:style w:type="character" w:customStyle="1" w:styleId="StarktcitatChar">
    <w:name w:val="Starkt citat Char"/>
    <w:basedOn w:val="Standardstycketeckensnitt"/>
    <w:link w:val="Starktcitat"/>
    <w:uiPriority w:val="30"/>
    <w:rsid w:val="00F80CF5"/>
    <w:rPr>
      <w:rFonts w:ascii="Suisse Works" w:hAnsi="Suisse Works" w:cs="Suisse Int'l"/>
      <w:i/>
      <w:iCs/>
      <w:noProof/>
      <w:color w:val="000000" w:themeColor="text1"/>
      <w:sz w:val="20"/>
      <w:szCs w:val="20"/>
      <w:lang w:val="en-US"/>
    </w:rPr>
  </w:style>
  <w:style w:type="character" w:styleId="Diskretreferens">
    <w:name w:val="Subtle Reference"/>
    <w:basedOn w:val="Standardstycketeckensnitt"/>
    <w:uiPriority w:val="31"/>
    <w:rsid w:val="00C972E6"/>
    <w:rPr>
      <w:smallCaps/>
      <w:color w:val="5A5A5A" w:themeColor="text1" w:themeTint="A5"/>
    </w:rPr>
  </w:style>
  <w:style w:type="paragraph" w:customStyle="1" w:styleId="Siffror">
    <w:name w:val="Siffror"/>
    <w:basedOn w:val="Normal"/>
    <w:qFormat/>
    <w:rsid w:val="0024196B"/>
    <w:rPr>
      <w:rFonts w:ascii="Suisse Int'l Mono" w:hAnsi="Suisse Int'l Mono"/>
      <w:color w:val="000000" w:themeColor="text1"/>
      <w:sz w:val="16"/>
    </w:rPr>
  </w:style>
  <w:style w:type="paragraph" w:styleId="Liststycke">
    <w:name w:val="List Paragraph"/>
    <w:basedOn w:val="Normal"/>
    <w:uiPriority w:val="34"/>
    <w:rsid w:val="002F4421"/>
    <w:pPr>
      <w:ind w:left="720"/>
      <w:contextualSpacing/>
    </w:pPr>
  </w:style>
  <w:style w:type="character" w:styleId="Hyperlnk">
    <w:name w:val="Hyperlink"/>
    <w:basedOn w:val="Standardstycketeckensnitt"/>
    <w:uiPriority w:val="99"/>
    <w:unhideWhenUsed/>
    <w:rsid w:val="00A72DD8"/>
    <w:rPr>
      <w:color w:val="0000FF"/>
      <w:u w:val="single"/>
    </w:rPr>
  </w:style>
  <w:style w:type="paragraph" w:styleId="Revision">
    <w:name w:val="Revision"/>
    <w:hidden/>
    <w:uiPriority w:val="99"/>
    <w:semiHidden/>
    <w:rsid w:val="006B5D01"/>
    <w:rPr>
      <w:rFonts w:ascii="Suisse Int'l" w:hAnsi="Suisse Int'l" w:cs="Suisse Int'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givning@li.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Färger">
  <a:themeElements>
    <a:clrScheme name="Livsmedelsföretagen_colors">
      <a:dk1>
        <a:sysClr val="windowText" lastClr="000000"/>
      </a:dk1>
      <a:lt1>
        <a:sysClr val="window" lastClr="FFFFFF"/>
      </a:lt1>
      <a:dk2>
        <a:srgbClr val="007045"/>
      </a:dk2>
      <a:lt2>
        <a:srgbClr val="E0C7A3"/>
      </a:lt2>
      <a:accent1>
        <a:srgbClr val="B8A8D1"/>
      </a:accent1>
      <a:accent2>
        <a:srgbClr val="FF7300"/>
      </a:accent2>
      <a:accent3>
        <a:srgbClr val="2173B5"/>
      </a:accent3>
      <a:accent4>
        <a:srgbClr val="EB4230"/>
      </a:accent4>
      <a:accent5>
        <a:srgbClr val="EDC7C9"/>
      </a:accent5>
      <a:accent6>
        <a:srgbClr val="CFD9E3"/>
      </a:accent6>
      <a:hlink>
        <a:srgbClr val="2173B5"/>
      </a:hlink>
      <a:folHlink>
        <a:srgbClr val="EB4230"/>
      </a:folHlink>
    </a:clrScheme>
    <a:fontScheme name="Anpassat 1">
      <a:majorFont>
        <a:latin typeface="Suisse Int'l Cond Bold"/>
        <a:ea typeface=""/>
        <a:cs typeface=""/>
      </a:majorFont>
      <a:minorFont>
        <a:latin typeface="Suisse Int'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emaFärger" id="{B7FAC13A-3491-C549-9924-57219E115BB6}" vid="{56561EC5-C1DE-1346-8DC9-BF231F0FC85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80FAD-F12F-BC4E-BBE5-CE8A06ED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1642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Lindahl</dc:creator>
  <cp:keywords/>
  <dc:description/>
  <cp:lastModifiedBy>Linnéa, Ceréus</cp:lastModifiedBy>
  <cp:revision>5</cp:revision>
  <dcterms:created xsi:type="dcterms:W3CDTF">2023-10-25T16:36:00Z</dcterms:created>
  <dcterms:modified xsi:type="dcterms:W3CDTF">2023-11-03T15:18:00Z</dcterms:modified>
</cp:coreProperties>
</file>